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F80" w:rsidRDefault="00ED7F80">
      <w:r>
        <w:t>MINUTES OF THE ANNUAL BOARD MEETING</w:t>
      </w:r>
    </w:p>
    <w:p w:rsidR="00ED7F80" w:rsidRDefault="00ED7F80">
      <w:r>
        <w:t>Austrian Studies Association (previously:  MALCA)</w:t>
      </w:r>
    </w:p>
    <w:p w:rsidR="00ED7F80" w:rsidRDefault="00ED7F80">
      <w:r>
        <w:t>U of Waterloo, Ontario, Canada</w:t>
      </w:r>
    </w:p>
    <w:p w:rsidR="00ED7F80" w:rsidRDefault="00ED7F80">
      <w:r>
        <w:t>3 May 2013</w:t>
      </w:r>
    </w:p>
    <w:p w:rsidR="00ED7F80" w:rsidRDefault="00ED7F80"/>
    <w:p w:rsidR="00ED7F80" w:rsidRDefault="00ED7F80">
      <w:r>
        <w:t>Minutes drafted by:  Katie Arens, 10 May 2013</w:t>
      </w:r>
    </w:p>
    <w:p w:rsidR="00ED7F80" w:rsidRDefault="00ED7F80"/>
    <w:p w:rsidR="00ED7F80" w:rsidRDefault="00ED7F80">
      <w:r>
        <w:t xml:space="preserve">ATTENDING:  Dassanowsky (presiding);  Hempel, Lorenz, I.  Meyer, Moser, Schlipphacke ;  ex officio: Arens,  Luft, Schreckenberger </w:t>
      </w:r>
    </w:p>
    <w:p w:rsidR="00ED7F80" w:rsidRDefault="00ED7F80">
      <w:r>
        <w:t>EXCUSED:  T. Herzog,  H.H. Herzog, Gilfillan</w:t>
      </w:r>
    </w:p>
    <w:p w:rsidR="00ED7F80" w:rsidRDefault="00ED7F80"/>
    <w:p w:rsidR="00ED7F80" w:rsidRPr="006C5525" w:rsidRDefault="00ED7F80">
      <w:pPr>
        <w:rPr>
          <w:b/>
        </w:rPr>
      </w:pPr>
      <w:r w:rsidRPr="006C5525">
        <w:rPr>
          <w:b/>
        </w:rPr>
        <w:t>1.  Committee Reports:  ATTACHED</w:t>
      </w:r>
    </w:p>
    <w:p w:rsidR="00ED7F80" w:rsidRDefault="00ED7F80" w:rsidP="006C5525">
      <w:pPr>
        <w:numPr>
          <w:ilvl w:val="0"/>
          <w:numId w:val="1"/>
        </w:numPr>
      </w:pPr>
      <w:r>
        <w:t xml:space="preserve">Herzog and Herzog report an uptick on number and quality of submissions for the </w:t>
      </w:r>
      <w:r w:rsidRPr="006C5525">
        <w:rPr>
          <w:i/>
        </w:rPr>
        <w:t>Journal of Austrian Studies</w:t>
      </w:r>
      <w:r>
        <w:t>, with the issues</w:t>
      </w:r>
    </w:p>
    <w:p w:rsidR="00ED7F80" w:rsidRDefault="00ED7F80" w:rsidP="006C5525">
      <w:pPr>
        <w:numPr>
          <w:ilvl w:val="0"/>
          <w:numId w:val="1"/>
        </w:numPr>
      </w:pPr>
      <w:r>
        <w:t>Moser reports a continuing successful program of book reviews for the JAS</w:t>
      </w:r>
    </w:p>
    <w:p w:rsidR="00ED7F80" w:rsidRDefault="00ED7F80" w:rsidP="006C5525">
      <w:pPr>
        <w:numPr>
          <w:ilvl w:val="0"/>
          <w:numId w:val="1"/>
        </w:numPr>
      </w:pPr>
      <w:r>
        <w:t>Schreckenberger reported that the ASA is in good financial health. The Jutta Landa Fund has not needed to be tapped for travel money, because the Austria Cultural Forum contributions have covered all graduate students who have applied for travel support for giving their papers at the conference.</w:t>
      </w:r>
    </w:p>
    <w:p w:rsidR="00ED7F80" w:rsidRDefault="00ED7F80" w:rsidP="006C5525">
      <w:pPr>
        <w:numPr>
          <w:ilvl w:val="0"/>
          <w:numId w:val="1"/>
        </w:numPr>
      </w:pPr>
      <w:r>
        <w:t xml:space="preserve">Schreckenberger is pursuing the incorporation of ASA as a 501(c) non-profit so we can accept donations as tax deductions; this will require a new EIN, as well.  When this is done, the business management will be transferred to Arens who will seek out a national bank for a permanent account.  </w:t>
      </w:r>
    </w:p>
    <w:p w:rsidR="00ED7F80" w:rsidRDefault="00ED7F80" w:rsidP="006C5525">
      <w:r>
        <w:tab/>
        <w:t>ACTION ITEM:  Schreckenberger will get names and institutions of Travel Grant winners this year (plus source of funds) to Arens for posting on website.</w:t>
      </w:r>
    </w:p>
    <w:p w:rsidR="00ED7F80" w:rsidRDefault="00ED7F80"/>
    <w:p w:rsidR="00ED7F80" w:rsidRPr="006C5525" w:rsidRDefault="00ED7F80">
      <w:pPr>
        <w:rPr>
          <w:b/>
        </w:rPr>
      </w:pPr>
      <w:r w:rsidRPr="006C5525">
        <w:rPr>
          <w:b/>
        </w:rPr>
        <w:t>2.  Creation of Honorary Membership Category:  APPROVED</w:t>
      </w:r>
    </w:p>
    <w:p w:rsidR="00ED7F80" w:rsidRDefault="00ED7F80">
      <w:r>
        <w:tab/>
        <w:t xml:space="preserve">The idea is to create a group of notables OUTSIDE of the academy to help with our visibility and eventual fundraising;  no deceased people -- this is not an honor roll for the past but a move to the future.  </w:t>
      </w:r>
    </w:p>
    <w:p w:rsidR="00ED7F80" w:rsidRDefault="00ED7F80">
      <w:r>
        <w:tab/>
        <w:t>Start with about 10 names;  add no more than two a year until we have 15 or 20 max.</w:t>
      </w:r>
    </w:p>
    <w:p w:rsidR="00ED7F80" w:rsidRDefault="00ED7F80">
      <w:r>
        <w:tab/>
        <w:t>The President will solicit nominations from the membership and board;  the board will have final voice in choosing the candidates. The names will be featured prominently on the website;  possibly also in the journal.</w:t>
      </w:r>
    </w:p>
    <w:p w:rsidR="00ED7F80" w:rsidRDefault="00ED7F80">
      <w:r>
        <w:tab/>
        <w:t xml:space="preserve">The President will contact the individuals suggested and see if they are willing to have their names used;  if they wish, they may be provided a copy of our journal (the President is being given 10 copies;  these could be used for the purpose instead. ARENS NOTE:  maybe we could get Nebraska to do the mailing . . . ).  </w:t>
      </w:r>
    </w:p>
    <w:p w:rsidR="00ED7F80" w:rsidRDefault="00ED7F80">
      <w:r>
        <w:tab/>
        <w:t xml:space="preserve">ACTION ITEM:  Dassanowsky will send an email to the membership and board soliciting names.  </w:t>
      </w:r>
    </w:p>
    <w:p w:rsidR="00ED7F80" w:rsidRDefault="00ED7F80"/>
    <w:p w:rsidR="00ED7F80" w:rsidRPr="006C5525" w:rsidRDefault="00ED7F80">
      <w:pPr>
        <w:rPr>
          <w:b/>
        </w:rPr>
      </w:pPr>
      <w:r w:rsidRPr="006C5525">
        <w:rPr>
          <w:b/>
        </w:rPr>
        <w:t>3.  Award for Contributions to the Field of Austrian Studies:  APPROVED</w:t>
      </w:r>
    </w:p>
    <w:p w:rsidR="00ED7F80" w:rsidRDefault="00ED7F80">
      <w:r>
        <w:tab/>
        <w:t xml:space="preserve">In the context of dealing with the Honorary Memberships, it was pointed out that many individuals who are academics (like Donald Daviau) deserve some recognition, as well.    It was decided to create an award (a certificate or plaque, perhaps) that could be given once a year (it need not be) to individuals who have served the field of Austrian Studies with distinction (not restricted to ASA/MALCA names).  </w:t>
      </w:r>
    </w:p>
    <w:p w:rsidR="00ED7F80" w:rsidRDefault="00ED7F80">
      <w:r>
        <w:tab/>
        <w:t xml:space="preserve">The President will solicit nominations from the board and the membership;  the board will have the final vote.  Candidates not chosen who are, in discussions, considered viable may be brought forward to the next year.  </w:t>
      </w:r>
    </w:p>
    <w:p w:rsidR="00ED7F80" w:rsidRDefault="00ED7F80">
      <w:r>
        <w:tab/>
        <w:t xml:space="preserve">ACTION ITEMS:  Dassanowsky will send an email to the membership and board soliciting names.  Wording for a certificate/plaque needs to be suggested.    </w:t>
      </w:r>
    </w:p>
    <w:p w:rsidR="00ED7F80" w:rsidRDefault="00ED7F80"/>
    <w:p w:rsidR="00ED7F80" w:rsidRPr="006C5525" w:rsidRDefault="00ED7F80">
      <w:pPr>
        <w:rPr>
          <w:b/>
        </w:rPr>
      </w:pPr>
      <w:r w:rsidRPr="006C5525">
        <w:rPr>
          <w:b/>
        </w:rPr>
        <w:t xml:space="preserve">4.  Status of Article Prize and Related Issues:  APPROVED </w:t>
      </w:r>
    </w:p>
    <w:p w:rsidR="00ED7F80" w:rsidRDefault="00ED7F80">
      <w:r>
        <w:tab/>
        <w:t xml:space="preserve">Todd Herzog clarified that we'd agreed to run a prize competition that would include the last two (dual) issues edited by Decker and the four issues of the present  volume, the first edited by Herzog and Herzog, which are just appearing.  The editorial board will vote on the winning article, as was the custom before.  </w:t>
      </w:r>
    </w:p>
    <w:p w:rsidR="00ED7F80" w:rsidRDefault="00ED7F80">
      <w:r>
        <w:tab/>
        <w:t xml:space="preserve">ACTION ITEM:  The Editors will have to contact the Max Kade Foundation to see if they are still interested in funding the prize;  it was noted that ASA has the funds to support the prize itself, if necessary.  </w:t>
      </w:r>
    </w:p>
    <w:p w:rsidR="00ED7F80" w:rsidRDefault="00ED7F80">
      <w:r>
        <w:tab/>
        <w:t xml:space="preserve">ACTION ITEM: Dassanowsky agreed to approach Austrian Airlines about matching the prize with a plane ticket for winners, as is done for the GSA.  Invidious comparisons were encouraged. </w:t>
      </w:r>
    </w:p>
    <w:p w:rsidR="00ED7F80" w:rsidRDefault="00ED7F80"/>
    <w:p w:rsidR="00ED7F80" w:rsidRPr="006C5525" w:rsidRDefault="00ED7F80">
      <w:pPr>
        <w:rPr>
          <w:b/>
        </w:rPr>
      </w:pPr>
      <w:r w:rsidRPr="006C5525">
        <w:rPr>
          <w:b/>
        </w:rPr>
        <w:t>5.  Proposal that ASA become a member of the American Council of Learned Societies (ACLS:  &lt;http://www.acls.org/&gt;):  APPROVED</w:t>
      </w:r>
    </w:p>
    <w:p w:rsidR="00ED7F80" w:rsidRDefault="00ED7F80">
      <w:r>
        <w:tab/>
        <w:t>Dassanowsky had contacted ACLS and found that we would be welcome, and that the yearly dues would be $990 for an association of under 1000 members.  The principle advantages would be that every one of our competing organizations is a member (esp. GSA), and that our membership would make our members eligible to apply for ACLS research grants, including grants for international applicants (</w:t>
      </w:r>
      <w:r w:rsidRPr="006C5525">
        <w:t>http://www.acls.org/programs/international/</w:t>
      </w:r>
      <w:r>
        <w:t>), a particular advantage for our group.  They also have a conference for research presentations, and for association leadership.  We can afford it as excellent networking.</w:t>
      </w:r>
    </w:p>
    <w:p w:rsidR="00ED7F80" w:rsidRDefault="00ED7F80">
      <w:r>
        <w:tab/>
        <w:t xml:space="preserve">Approved as a great way to leverage some of our funds for the great benefit of our members.  </w:t>
      </w:r>
    </w:p>
    <w:p w:rsidR="00ED7F80" w:rsidRDefault="00ED7F80">
      <w:r>
        <w:tab/>
        <w:t xml:space="preserve">ACTION ITEM:  Meyer and Schlipphacke agreed to deal with the paperwork, with the help of Schreckenberger (who can provide the necessary financial documentation).   Due date is September, but it just needs to be done, for this year (ideal) or the next (perfectly acceptable).  </w:t>
      </w:r>
    </w:p>
    <w:p w:rsidR="00ED7F80" w:rsidRDefault="00ED7F80"/>
    <w:p w:rsidR="00ED7F80" w:rsidRPr="006C5525" w:rsidRDefault="00ED7F80">
      <w:pPr>
        <w:rPr>
          <w:b/>
        </w:rPr>
      </w:pPr>
      <w:r w:rsidRPr="006C5525">
        <w:rPr>
          <w:b/>
        </w:rPr>
        <w:t>6.  SAMLA Proposal for a fixed session at our annual conference:  APPROVED</w:t>
      </w:r>
    </w:p>
    <w:p w:rsidR="00ED7F80" w:rsidRDefault="00ED7F80">
      <w:r>
        <w:tab/>
        <w:t xml:space="preserve">The current reciprocal arrangements with WiGS for the present conference,  and the session that was approved years ago for PAMLA (and generally organized by Meyer and/or Schlipphacke) have been positive for the ASA, and the suggestion fits in with the idea of allowing open sessions alongside of those for the conference topic that was implemented this year.  We have for the 2013-14 season a panel at PAMLA (8-10 November) and two for the MLA (Schlipphacke organized).  </w:t>
      </w:r>
    </w:p>
    <w:p w:rsidR="00ED7F80" w:rsidRDefault="00ED7F80">
      <w:r>
        <w:tab/>
        <w:t xml:space="preserve">Dassanowsky is working on affiliate status with the Society for Film and Media studies;  Arens volunteered to pursue affiliations with SCMLA (her  PhD student is general director) and with at least one Slavic studies association (there are two or three, at least one of which is very conservative). </w:t>
      </w:r>
    </w:p>
    <w:p w:rsidR="00ED7F80" w:rsidRDefault="00ED7F80">
      <w:r>
        <w:tab/>
        <w:t>ACTION ITEMS:</w:t>
      </w:r>
    </w:p>
    <w:p w:rsidR="00ED7F80" w:rsidRDefault="00ED7F80" w:rsidP="006C5525">
      <w:pPr>
        <w:numPr>
          <w:ilvl w:val="0"/>
          <w:numId w:val="2"/>
        </w:numPr>
      </w:pPr>
      <w:r>
        <w:t>Dassanowsky notifies SAMLA of approval.</w:t>
      </w:r>
    </w:p>
    <w:p w:rsidR="00ED7F80" w:rsidRDefault="00ED7F80" w:rsidP="006C5525">
      <w:pPr>
        <w:numPr>
          <w:ilvl w:val="0"/>
          <w:numId w:val="2"/>
        </w:numPr>
      </w:pPr>
      <w:r>
        <w:t>Arens work, as above.</w:t>
      </w:r>
    </w:p>
    <w:p w:rsidR="00ED7F80" w:rsidRDefault="00ED7F80" w:rsidP="006C5525">
      <w:pPr>
        <w:numPr>
          <w:ilvl w:val="0"/>
          <w:numId w:val="2"/>
        </w:numPr>
      </w:pPr>
      <w:r>
        <w:t xml:space="preserve">Would all please provide contact addresses to Arens so that they can be added to the mailing lists so that CFP gets to them in a timely fashion.  And contacts on who to contact on reciprocity?  </w:t>
      </w:r>
    </w:p>
    <w:p w:rsidR="00ED7F80" w:rsidRDefault="00ED7F80" w:rsidP="006C5525">
      <w:pPr>
        <w:numPr>
          <w:ilvl w:val="0"/>
          <w:numId w:val="2"/>
        </w:numPr>
      </w:pPr>
      <w:r>
        <w:t xml:space="preserve">BOARD:  should we make this someone's official job on board to put together who assembles sessions?  Right now, the business manager gets the MLA paperwork (and has to file it);  it would be better to go to the association address, but still with business manager in charge of asking for volunteers to organize each, when the notices come in? Procedure needed, also to get a record of what has been organized (for website and MLA reports).  </w:t>
      </w:r>
    </w:p>
    <w:p w:rsidR="00ED7F80" w:rsidRDefault="00ED7F80"/>
    <w:p w:rsidR="00ED7F80" w:rsidRPr="006C5525" w:rsidRDefault="00ED7F80">
      <w:pPr>
        <w:rPr>
          <w:b/>
        </w:rPr>
      </w:pPr>
      <w:r w:rsidRPr="006C5525">
        <w:rPr>
          <w:b/>
        </w:rPr>
        <w:t>7.  ELECTION</w:t>
      </w:r>
    </w:p>
    <w:p w:rsidR="00ED7F80" w:rsidRDefault="00ED7F80">
      <w:r>
        <w:tab/>
        <w:t>Two at-large members are cycling off, Lorenz and Gilfillan, with the ASA's gratitude for their service.  An election will be held to replace them;  the Board needs at least one non-North-American member to be in line with its constitution.  Moser and Vansant agreed to run the election, with the thanks of the Board.</w:t>
      </w:r>
    </w:p>
    <w:p w:rsidR="00ED7F80" w:rsidRDefault="00ED7F80">
      <w:r>
        <w:tab/>
        <w:t xml:space="preserve">A question was raised about using the current mailing list:  are non-members voting?  Discussion revolved around the fact that we are still in flux with the membership list in the transition to Nebraska;  getting members' buy-ins to the process probably exceeds in impact any problems.  Starting next year, we can make a members-only distribution list in the gmail box to alleviate this.    Survey Monkey was suggested as an alternative;  that can be entertained for voting starting in 2014.  </w:t>
      </w:r>
    </w:p>
    <w:p w:rsidR="00ED7F80" w:rsidRDefault="00ED7F80">
      <w:r>
        <w:tab/>
        <w:t xml:space="preserve">ACTION ITEMS:  Nominations were taken from the floor at the banquet (included Thomas Antonic and Susanne Hochreiter—both of Vienna ).  Dassanowsky will send out an email address asking for additional nominations, which will be forwarded to Moser and Vansant to check out willingness and collect statements.  </w:t>
      </w:r>
    </w:p>
    <w:p w:rsidR="00ED7F80" w:rsidRPr="006C5525" w:rsidRDefault="00ED7F80"/>
    <w:p w:rsidR="00ED7F80" w:rsidRPr="006C5525" w:rsidRDefault="00ED7F80">
      <w:pPr>
        <w:rPr>
          <w:b/>
        </w:rPr>
      </w:pPr>
      <w:r w:rsidRPr="006C5525">
        <w:rPr>
          <w:b/>
        </w:rPr>
        <w:t>8.  FUTURE CONFERENCES</w:t>
      </w:r>
    </w:p>
    <w:p w:rsidR="00ED7F80" w:rsidRDefault="00ED7F80">
      <w:r>
        <w:tab/>
        <w:t>The 2014 conference was originally scheduled to be run by the Wirth Centre in Edmonton, Alberta;  difficulties with funding have rendered that impossible. Arens found a last minute substitute: the 2014 conference is in Austin, Texas, 6-9 February (the only available date in spring) at the AT&amp;T Conference Center (Thursday night and Friday) (</w:t>
      </w:r>
      <w:r w:rsidRPr="006C5525">
        <w:t>http://meetattexas.com/</w:t>
      </w:r>
      <w:r>
        <w:t>) and the U of Texas at Austin (a short block away, Saturday, and Sunday, if needed).  The AT&amp;T Center is a four-star hotel;  several beds and breakfasts and two or three other hotels are within walking distance for overflow.  CFP to come by 15 May 2013; the topic will involve the 1914 anniversary of WW I.  Conference email:  &lt;2014asaconference@gmail.com&gt;.</w:t>
      </w:r>
    </w:p>
    <w:p w:rsidR="00ED7F80" w:rsidRPr="006C5525" w:rsidRDefault="00ED7F80" w:rsidP="006C5525">
      <w:r>
        <w:tab/>
        <w:t>The 2015 Conference will be held in Dearborn, MI., hosted by Vansant and the University of Michigan-Dearborn.  Topic:  "</w:t>
      </w:r>
      <w:r w:rsidRPr="006C5525">
        <w:t>Crossing Borders—Blurring Borders:</w:t>
      </w:r>
    </w:p>
    <w:p w:rsidR="00ED7F80" w:rsidRDefault="00ED7F80">
      <w:r w:rsidRPr="006C5525">
        <w:t>Austrian Exchanges, Debates, Collaborations, Ad/ventures."  Dates:</w:t>
      </w:r>
      <w:r>
        <w:t xml:space="preserve">  March 26-29, 2015.  CFP to be released in summer, 2014.  </w:t>
      </w:r>
    </w:p>
    <w:p w:rsidR="00ED7F80" w:rsidRDefault="00ED7F80">
      <w:r>
        <w:tab/>
        <w:t xml:space="preserve">The association needs future sites;  we might need to go to hotel/conference centers instead of universities, given the current state of budgets.  </w:t>
      </w:r>
    </w:p>
    <w:p w:rsidR="00ED7F80" w:rsidRDefault="00ED7F80">
      <w:r>
        <w:tab/>
        <w:t xml:space="preserve">ACTION ITEMS:  </w:t>
      </w:r>
    </w:p>
    <w:p w:rsidR="00ED7F80" w:rsidRDefault="00ED7F80" w:rsidP="006C5525">
      <w:pPr>
        <w:numPr>
          <w:ilvl w:val="0"/>
          <w:numId w:val="4"/>
        </w:numPr>
      </w:pPr>
      <w:r>
        <w:t xml:space="preserve">All CFPs should be posted on the H-Lists (HABSBURG, H-German, and H-Germanistik) to reach the largest interdisciplinary public on two continents.  </w:t>
      </w:r>
    </w:p>
    <w:p w:rsidR="00ED7F80" w:rsidRDefault="00ED7F80" w:rsidP="006C5525">
      <w:pPr>
        <w:numPr>
          <w:ilvl w:val="0"/>
          <w:numId w:val="4"/>
        </w:numPr>
      </w:pPr>
      <w:r>
        <w:t>Dassanowsky will send out an email soliciting future sites to the membership list.</w:t>
      </w:r>
    </w:p>
    <w:p w:rsidR="00ED7F80" w:rsidRDefault="00ED7F80"/>
    <w:p w:rsidR="00ED7F80" w:rsidRPr="006C5525" w:rsidRDefault="00ED7F80">
      <w:pPr>
        <w:rPr>
          <w:b/>
        </w:rPr>
      </w:pPr>
      <w:r w:rsidRPr="006C5525">
        <w:rPr>
          <w:b/>
        </w:rPr>
        <w:t>9. Other Business:</w:t>
      </w:r>
    </w:p>
    <w:p w:rsidR="00ED7F80" w:rsidRDefault="00ED7F80">
      <w:pPr>
        <w:numPr>
          <w:ilvl w:val="0"/>
          <w:numId w:val="3"/>
        </w:numPr>
      </w:pPr>
      <w:r>
        <w:t xml:space="preserve">Vansant offered $500 as a challenge grant to members:  to get money to donate  up to 10 memberships for first-time members nominated by their colleagues who are ASA members.  </w:t>
      </w:r>
    </w:p>
    <w:p w:rsidR="00ED7F80" w:rsidRDefault="00ED7F80" w:rsidP="006C5525">
      <w:pPr>
        <w:numPr>
          <w:ilvl w:val="1"/>
          <w:numId w:val="3"/>
        </w:numPr>
      </w:pPr>
      <w:r>
        <w:t xml:space="preserve">ACTION REQUIRED:  wording for an email needs to be drafted by Vansant and approved by the board, clarifying the time range and conditions for those donations.   </w:t>
      </w:r>
    </w:p>
    <w:p w:rsidR="00ED7F80" w:rsidRDefault="00ED7F80" w:rsidP="006C5525">
      <w:pPr>
        <w:numPr>
          <w:ilvl w:val="0"/>
          <w:numId w:val="3"/>
        </w:numPr>
      </w:pPr>
      <w:r>
        <w:t xml:space="preserve"> Everyone is encouraged to post achievements and items of interest on the Association's Facebook Page </w:t>
      </w:r>
      <w:r w:rsidRPr="00694977">
        <w:t>&lt;https://www.facebook.com/AustrianStudiesAssociation</w:t>
      </w:r>
      <w:r>
        <w:t>&gt;.</w:t>
      </w:r>
    </w:p>
    <w:p w:rsidR="00ED7F80" w:rsidRDefault="00ED7F80" w:rsidP="006C5525">
      <w:pPr>
        <w:numPr>
          <w:ilvl w:val="0"/>
          <w:numId w:val="3"/>
        </w:numPr>
      </w:pPr>
      <w:r>
        <w:t>It was suggested we get an Association banner to travel with the conference.  Anyone with an idea for a design should step up.</w:t>
      </w:r>
    </w:p>
    <w:p w:rsidR="00ED7F80" w:rsidRDefault="00ED7F80">
      <w:pPr>
        <w:numPr>
          <w:ilvl w:val="0"/>
          <w:numId w:val="3"/>
        </w:numPr>
      </w:pPr>
      <w:r>
        <w:t xml:space="preserve">ACTION ITEM from Arens:  </w:t>
      </w:r>
    </w:p>
    <w:p w:rsidR="00ED7F80" w:rsidRPr="006C5525" w:rsidRDefault="00ED7F80" w:rsidP="006C5525">
      <w:pPr>
        <w:numPr>
          <w:ilvl w:val="1"/>
          <w:numId w:val="3"/>
        </w:numPr>
      </w:pPr>
      <w:r w:rsidRPr="006C5525">
        <w:t>T. Herzog:  can Arens get the name and email of contact at Nebraska who can provide membership lists, as they said they could?  And clarify what/when we receive funds from them?</w:t>
      </w:r>
    </w:p>
    <w:p w:rsidR="00ED7F80" w:rsidRDefault="00ED7F80" w:rsidP="006C5525">
      <w:pPr>
        <w:numPr>
          <w:ilvl w:val="1"/>
          <w:numId w:val="3"/>
        </w:numPr>
      </w:pPr>
      <w:r w:rsidRPr="006C5525">
        <w:t>H. Schreckenberger:  what is finance balance and Paypal situation?</w:t>
      </w:r>
    </w:p>
    <w:p w:rsidR="00ED7F80" w:rsidRDefault="00ED7F80" w:rsidP="00E60242">
      <w:pPr>
        <w:ind w:left="2160"/>
      </w:pPr>
    </w:p>
    <w:p w:rsidR="00ED7F80" w:rsidRDefault="00ED7F80" w:rsidP="00E60242">
      <w:r>
        <w:t>Minutes concluded.</w:t>
      </w:r>
    </w:p>
    <w:p w:rsidR="00ED7F80" w:rsidRDefault="00ED7F80"/>
    <w:p w:rsidR="00ED7F80" w:rsidRDefault="00ED7F80"/>
    <w:p w:rsidR="00ED7F80" w:rsidRDefault="00ED7F80"/>
    <w:p w:rsidR="00ED7F80" w:rsidRDefault="00ED7F80"/>
    <w:p w:rsidR="00ED7F80" w:rsidRDefault="00ED7F80"/>
    <w:p w:rsidR="00ED7F80" w:rsidRDefault="00ED7F80">
      <w:bookmarkStart w:id="0" w:name="_GoBack"/>
      <w:bookmarkEnd w:id="0"/>
    </w:p>
    <w:sectPr w:rsidR="00ED7F80" w:rsidSect="006C552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00100" w:usb3="00000000" w:csb0="80000000" w:csb1="00000000"/>
  </w:font>
  <w:font w:name="Times New Roman">
    <w:altName w:val="Times"/>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Lucida Grande">
    <w:panose1 w:val="05000000000000000000"/>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21F3D"/>
    <w:multiLevelType w:val="hybridMultilevel"/>
    <w:tmpl w:val="353471F4"/>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
    <w:nsid w:val="16212656"/>
    <w:multiLevelType w:val="hybridMultilevel"/>
    <w:tmpl w:val="DAF214B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419F3D0B"/>
    <w:multiLevelType w:val="hybridMultilevel"/>
    <w:tmpl w:val="3C8C304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739A2E31"/>
    <w:multiLevelType w:val="hybridMultilevel"/>
    <w:tmpl w:val="6F8AA286"/>
    <w:lvl w:ilvl="0" w:tplc="000F0409">
      <w:start w:val="1"/>
      <w:numFmt w:val="decimal"/>
      <w:lvlText w:val="%1."/>
      <w:lvlJc w:val="left"/>
      <w:pPr>
        <w:tabs>
          <w:tab w:val="num" w:pos="1440"/>
        </w:tabs>
        <w:ind w:left="1440" w:hanging="360"/>
      </w:pPr>
    </w:lvl>
    <w:lvl w:ilvl="1" w:tplc="00190409">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embedSystemFonts/>
  <w:stylePaneFormatFilter w:val="0000"/>
  <w:doNotTrackMoves/>
  <w:defaultTabStop w:val="720"/>
  <w:doNotHyphenateCaps/>
  <w:displayHorizontalDrawingGridEvery w:val="0"/>
  <w:displayVerticalDrawingGridEvery w:val="0"/>
  <w:doNotUseMarginsForDrawingGridOrigin/>
  <w:noPunctuationKerning/>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3EA8"/>
    <w:rsid w:val="00150E31"/>
    <w:rsid w:val="00694977"/>
    <w:rsid w:val="006C5525"/>
    <w:rsid w:val="008F1D9D"/>
    <w:rsid w:val="00A63EA8"/>
    <w:rsid w:val="00E60242"/>
    <w:rsid w:val="00ED7F80"/>
    <w:rsid w:val="00FC0188"/>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E31"/>
    <w:rPr>
      <w:sz w:val="24"/>
      <w:szCs w:val="24"/>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9E0E6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1620</Words>
  <Characters>8104</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ANNUAL BOARD MEETING</dc:title>
  <dc:subject/>
  <dc:creator>katie arens User</dc:creator>
  <cp:keywords/>
  <cp:lastModifiedBy>katie arens User</cp:lastModifiedBy>
  <cp:revision>2</cp:revision>
  <dcterms:created xsi:type="dcterms:W3CDTF">2013-05-12T21:21:00Z</dcterms:created>
  <dcterms:modified xsi:type="dcterms:W3CDTF">2013-05-12T21:21:00Z</dcterms:modified>
</cp:coreProperties>
</file>